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F24" w:rsidRDefault="00F43F24" w:rsidP="00F43F24">
      <w:pPr>
        <w:spacing w:after="0" w:line="240" w:lineRule="auto"/>
        <w:jc w:val="center"/>
        <w:rPr>
          <w:rFonts w:ascii="ComixHeavy" w:hAnsi="ComixHeavy"/>
          <w:color w:val="FFFFFF" w:themeColor="background1"/>
          <w:sz w:val="48"/>
          <w:szCs w:val="48"/>
        </w:rPr>
      </w:pPr>
      <w:r>
        <w:rPr>
          <w:rFonts w:ascii="ComixHeavy" w:hAnsi="ComixHeavy"/>
          <w:color w:val="FFFFFF" w:themeColor="background1"/>
          <w:sz w:val="48"/>
          <w:szCs w:val="48"/>
          <w:highlight w:val="black"/>
        </w:rPr>
        <w:t xml:space="preserve"> Record Sheet </w:t>
      </w:r>
      <w:r w:rsidR="00FE2BA8">
        <w:rPr>
          <w:rFonts w:ascii="ComixHeavy" w:hAnsi="ComixHeavy"/>
          <w:color w:val="FFFFFF" w:themeColor="background1"/>
          <w:sz w:val="48"/>
          <w:szCs w:val="48"/>
          <w:highlight w:val="black"/>
        </w:rPr>
        <w:t>3</w:t>
      </w:r>
      <w:r>
        <w:rPr>
          <w:rFonts w:ascii="ComixHeavy" w:hAnsi="ComixHeavy"/>
          <w:color w:val="FFFFFF" w:themeColor="background1"/>
          <w:sz w:val="48"/>
          <w:szCs w:val="48"/>
          <w:highlight w:val="black"/>
        </w:rPr>
        <w:t xml:space="preserve"> </w:t>
      </w:r>
      <w:bookmarkStart w:id="0" w:name="_GoBack"/>
      <w:bookmarkEnd w:id="0"/>
      <w:r>
        <w:rPr>
          <w:rFonts w:ascii="ComixHeavy" w:hAnsi="ComixHeavy"/>
          <w:color w:val="FFFFFF" w:themeColor="background1"/>
          <w:sz w:val="48"/>
          <w:szCs w:val="48"/>
        </w:rPr>
        <w:t> </w:t>
      </w:r>
    </w:p>
    <w:p w:rsidR="004D7332" w:rsidRDefault="004D7332" w:rsidP="004D7332">
      <w:pPr>
        <w:spacing w:after="0" w:line="240" w:lineRule="auto"/>
        <w:rPr>
          <w:rFonts w:ascii="Georgia" w:hAnsi="Georgia"/>
        </w:rPr>
      </w:pPr>
    </w:p>
    <w:p w:rsidR="007B1AB8" w:rsidRPr="0018199A" w:rsidRDefault="007B1AB8" w:rsidP="004D7332">
      <w:pPr>
        <w:spacing w:after="0" w:line="240" w:lineRule="auto"/>
        <w:rPr>
          <w:rFonts w:ascii="ComixHeavy" w:hAnsi="ComixHeavy"/>
          <w:sz w:val="36"/>
          <w:szCs w:val="36"/>
        </w:rPr>
      </w:pPr>
      <w:r w:rsidRPr="0018199A">
        <w:rPr>
          <w:rFonts w:ascii="ComixHeavy" w:hAnsi="ComixHeavy"/>
          <w:sz w:val="36"/>
          <w:szCs w:val="36"/>
        </w:rPr>
        <w:t xml:space="preserve">Part </w:t>
      </w:r>
      <w:r w:rsidR="00FE2BA8">
        <w:rPr>
          <w:rFonts w:ascii="ComixHeavy" w:hAnsi="ComixHeavy"/>
          <w:sz w:val="36"/>
          <w:szCs w:val="36"/>
        </w:rPr>
        <w:t>5</w:t>
      </w:r>
    </w:p>
    <w:p w:rsidR="007B1AB8" w:rsidRDefault="007B1AB8" w:rsidP="004D7332">
      <w:pPr>
        <w:spacing w:after="0" w:line="240" w:lineRule="auto"/>
        <w:rPr>
          <w:rFonts w:ascii="Georgia" w:hAnsi="Georgia"/>
        </w:rPr>
      </w:pPr>
    </w:p>
    <w:p w:rsidR="0018199A" w:rsidRPr="0018199A" w:rsidRDefault="0018199A" w:rsidP="004D7332">
      <w:pPr>
        <w:spacing w:after="0" w:line="240" w:lineRule="auto"/>
        <w:rPr>
          <w:rFonts w:ascii="Georgia" w:hAnsi="Georgia"/>
          <w:b/>
        </w:rPr>
      </w:pPr>
      <w:r w:rsidRPr="0018199A">
        <w:rPr>
          <w:rFonts w:ascii="Georgia" w:hAnsi="Georgia"/>
          <w:b/>
        </w:rPr>
        <w:t>General Event #</w:t>
      </w:r>
      <w:r w:rsidR="00FE2BA8">
        <w:rPr>
          <w:rFonts w:ascii="Georgia" w:hAnsi="Georgia"/>
          <w:b/>
        </w:rPr>
        <w:t>4</w:t>
      </w:r>
    </w:p>
    <w:p w:rsidR="0018199A" w:rsidRDefault="00FE2BA8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Your designers want a pay rise.</w:t>
      </w:r>
    </w:p>
    <w:p w:rsidR="0018199A" w:rsidRDefault="0018199A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Tick the decision you make.</w:t>
      </w:r>
    </w:p>
    <w:tbl>
      <w:tblPr>
        <w:tblStyle w:val="TableGrid"/>
        <w:tblW w:w="0" w:type="auto"/>
        <w:tblLook w:val="04A0"/>
      </w:tblPr>
      <w:tblGrid>
        <w:gridCol w:w="8188"/>
        <w:gridCol w:w="1054"/>
      </w:tblGrid>
      <w:tr w:rsidR="0018199A" w:rsidTr="0018199A">
        <w:tc>
          <w:tcPr>
            <w:tcW w:w="8188" w:type="dxa"/>
            <w:shd w:val="clear" w:color="auto" w:fill="C2D69B" w:themeFill="accent3" w:themeFillTint="99"/>
          </w:tcPr>
          <w:p w:rsidR="0018199A" w:rsidRDefault="0018199A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Decision (choose one)</w:t>
            </w:r>
          </w:p>
        </w:tc>
        <w:tc>
          <w:tcPr>
            <w:tcW w:w="1054" w:type="dxa"/>
            <w:shd w:val="clear" w:color="auto" w:fill="C2D69B" w:themeFill="accent3" w:themeFillTint="99"/>
          </w:tcPr>
          <w:p w:rsidR="0018199A" w:rsidRDefault="0018199A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 This</w:t>
            </w:r>
          </w:p>
        </w:tc>
      </w:tr>
      <w:tr w:rsidR="0018199A" w:rsidTr="0018199A">
        <w:tc>
          <w:tcPr>
            <w:tcW w:w="8188" w:type="dxa"/>
          </w:tcPr>
          <w:p w:rsidR="0018199A" w:rsidRPr="00FE2BA8" w:rsidRDefault="00FE2BA8" w:rsidP="0018199A">
            <w:pPr>
              <w:rPr>
                <w:rFonts w:ascii="Georgia" w:hAnsi="Georgia"/>
                <w:i/>
              </w:rPr>
            </w:pPr>
            <w:r w:rsidRPr="00FE2BA8">
              <w:rPr>
                <w:rFonts w:ascii="Georgia" w:hAnsi="Georgia"/>
                <w:i/>
              </w:rPr>
              <w:t>Only available if you have unspent money from Part 1 or Part 2 and your Lead Programmer isn’t Eric Merrick:</w:t>
            </w:r>
          </w:p>
          <w:p w:rsidR="00FE2BA8" w:rsidRDefault="00FE2BA8" w:rsidP="0018199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Give them the pay rise.</w:t>
            </w:r>
          </w:p>
        </w:tc>
        <w:tc>
          <w:tcPr>
            <w:tcW w:w="1054" w:type="dxa"/>
          </w:tcPr>
          <w:p w:rsidR="0018199A" w:rsidRDefault="0018199A" w:rsidP="004D7332">
            <w:pPr>
              <w:rPr>
                <w:rFonts w:ascii="Georgia" w:hAnsi="Georgia"/>
              </w:rPr>
            </w:pPr>
          </w:p>
        </w:tc>
      </w:tr>
      <w:tr w:rsidR="0018199A" w:rsidTr="0018199A">
        <w:tc>
          <w:tcPr>
            <w:tcW w:w="8188" w:type="dxa"/>
          </w:tcPr>
          <w:p w:rsidR="0018199A" w:rsidRDefault="00FE2BA8" w:rsidP="007F32D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Tell the designers they don’t get a rise.</w:t>
            </w:r>
          </w:p>
        </w:tc>
        <w:tc>
          <w:tcPr>
            <w:tcW w:w="1054" w:type="dxa"/>
          </w:tcPr>
          <w:p w:rsidR="0018199A" w:rsidRDefault="0018199A" w:rsidP="004D7332">
            <w:pPr>
              <w:rPr>
                <w:rFonts w:ascii="Georgia" w:hAnsi="Georgia"/>
              </w:rPr>
            </w:pPr>
          </w:p>
        </w:tc>
      </w:tr>
      <w:tr w:rsidR="0018199A" w:rsidTr="0018199A">
        <w:tc>
          <w:tcPr>
            <w:tcW w:w="8188" w:type="dxa"/>
          </w:tcPr>
          <w:p w:rsidR="0018199A" w:rsidRDefault="00FE2BA8" w:rsidP="0054784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Tell your </w:t>
            </w:r>
            <w:r w:rsidR="00547841">
              <w:rPr>
                <w:rFonts w:ascii="Georgia" w:hAnsi="Georgia"/>
              </w:rPr>
              <w:t>L</w:t>
            </w:r>
            <w:r>
              <w:rPr>
                <w:rFonts w:ascii="Georgia" w:hAnsi="Georgia"/>
              </w:rPr>
              <w:t xml:space="preserve">ead </w:t>
            </w:r>
            <w:r w:rsidR="00547841">
              <w:rPr>
                <w:rFonts w:ascii="Georgia" w:hAnsi="Georgia"/>
              </w:rPr>
              <w:t>D</w:t>
            </w:r>
            <w:r>
              <w:rPr>
                <w:rFonts w:ascii="Georgia" w:hAnsi="Georgia"/>
              </w:rPr>
              <w:t>esigner to tell the designers they don’t get a rise.</w:t>
            </w:r>
          </w:p>
        </w:tc>
        <w:tc>
          <w:tcPr>
            <w:tcW w:w="1054" w:type="dxa"/>
          </w:tcPr>
          <w:p w:rsidR="0018199A" w:rsidRDefault="0018199A" w:rsidP="004D7332">
            <w:pPr>
              <w:rPr>
                <w:rFonts w:ascii="Georgia" w:hAnsi="Georgia"/>
              </w:rPr>
            </w:pPr>
          </w:p>
        </w:tc>
      </w:tr>
      <w:tr w:rsidR="0018199A" w:rsidTr="0018199A">
        <w:tc>
          <w:tcPr>
            <w:tcW w:w="8188" w:type="dxa"/>
          </w:tcPr>
          <w:p w:rsidR="0018199A" w:rsidRDefault="00FE2BA8" w:rsidP="00FE2BA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Tell the designers they don’ get a rise, blaming Chief Finance Officer Eddie Reddy.</w:t>
            </w:r>
          </w:p>
        </w:tc>
        <w:tc>
          <w:tcPr>
            <w:tcW w:w="1054" w:type="dxa"/>
          </w:tcPr>
          <w:p w:rsidR="0018199A" w:rsidRDefault="0018199A" w:rsidP="004D7332">
            <w:pPr>
              <w:rPr>
                <w:rFonts w:ascii="Georgia" w:hAnsi="Georgia"/>
              </w:rPr>
            </w:pPr>
          </w:p>
        </w:tc>
      </w:tr>
      <w:tr w:rsidR="0018199A" w:rsidTr="0018199A">
        <w:tc>
          <w:tcPr>
            <w:tcW w:w="8188" w:type="dxa"/>
          </w:tcPr>
          <w:p w:rsidR="0018199A" w:rsidRDefault="00FE2BA8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Sack a junior designer and give the rest a pay rise.</w:t>
            </w:r>
          </w:p>
        </w:tc>
        <w:tc>
          <w:tcPr>
            <w:tcW w:w="1054" w:type="dxa"/>
          </w:tcPr>
          <w:p w:rsidR="0018199A" w:rsidRDefault="0018199A" w:rsidP="004D7332">
            <w:pPr>
              <w:rPr>
                <w:rFonts w:ascii="Georgia" w:hAnsi="Georgia"/>
              </w:rPr>
            </w:pPr>
          </w:p>
        </w:tc>
      </w:tr>
    </w:tbl>
    <w:p w:rsidR="0018199A" w:rsidRDefault="0018199A" w:rsidP="004D7332">
      <w:pPr>
        <w:spacing w:after="0" w:line="240" w:lineRule="auto"/>
        <w:rPr>
          <w:rFonts w:ascii="Georgia" w:hAnsi="Georgia"/>
        </w:rPr>
      </w:pPr>
    </w:p>
    <w:p w:rsidR="00562D91" w:rsidRDefault="00562D91" w:rsidP="004D7332">
      <w:pPr>
        <w:spacing w:after="0" w:line="240" w:lineRule="auto"/>
        <w:rPr>
          <w:rFonts w:ascii="Georgia" w:hAnsi="Georgia"/>
        </w:rPr>
      </w:pPr>
    </w:p>
    <w:p w:rsidR="0018199A" w:rsidRPr="007E1288" w:rsidRDefault="00FE2BA8" w:rsidP="004D7332">
      <w:pPr>
        <w:spacing w:after="0" w:line="240" w:lineRule="auto"/>
        <w:rPr>
          <w:rFonts w:ascii="Georgia" w:hAnsi="Georgia"/>
          <w:b/>
        </w:rPr>
      </w:pPr>
      <w:r>
        <w:rPr>
          <w:rFonts w:ascii="Georgia" w:hAnsi="Georgia"/>
          <w:b/>
        </w:rPr>
        <w:t>General Event #5</w:t>
      </w:r>
    </w:p>
    <w:p w:rsidR="0018199A" w:rsidRDefault="007F32DF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 xml:space="preserve">Chief </w:t>
      </w:r>
      <w:r w:rsidR="00FE2BA8">
        <w:rPr>
          <w:rFonts w:ascii="Georgia" w:hAnsi="Georgia"/>
        </w:rPr>
        <w:t>Finance</w:t>
      </w:r>
      <w:r>
        <w:rPr>
          <w:rFonts w:ascii="Georgia" w:hAnsi="Georgia"/>
        </w:rPr>
        <w:t xml:space="preserve"> Officer, </w:t>
      </w:r>
      <w:r w:rsidR="00FE2BA8">
        <w:rPr>
          <w:rFonts w:ascii="Georgia" w:hAnsi="Georgia"/>
        </w:rPr>
        <w:t>Eddie Reddy</w:t>
      </w:r>
      <w:r>
        <w:rPr>
          <w:rFonts w:ascii="Georgia" w:hAnsi="Georgia"/>
        </w:rPr>
        <w:t xml:space="preserve">, </w:t>
      </w:r>
      <w:r w:rsidR="00FE2BA8">
        <w:rPr>
          <w:rFonts w:ascii="Georgia" w:hAnsi="Georgia"/>
        </w:rPr>
        <w:t>tells you to add pay-to-win elements to the game</w:t>
      </w:r>
      <w:r>
        <w:rPr>
          <w:rFonts w:ascii="Georgia" w:hAnsi="Georgia"/>
        </w:rPr>
        <w:t>.</w:t>
      </w:r>
    </w:p>
    <w:p w:rsidR="0018199A" w:rsidRDefault="0018199A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Tick the decision you make.</w:t>
      </w:r>
    </w:p>
    <w:tbl>
      <w:tblPr>
        <w:tblStyle w:val="TableGrid"/>
        <w:tblW w:w="0" w:type="auto"/>
        <w:tblLook w:val="04A0"/>
      </w:tblPr>
      <w:tblGrid>
        <w:gridCol w:w="8188"/>
        <w:gridCol w:w="1054"/>
      </w:tblGrid>
      <w:tr w:rsidR="0018199A" w:rsidTr="0018199A">
        <w:tc>
          <w:tcPr>
            <w:tcW w:w="8188" w:type="dxa"/>
            <w:shd w:val="clear" w:color="auto" w:fill="C2D69B" w:themeFill="accent3" w:themeFillTint="99"/>
          </w:tcPr>
          <w:p w:rsidR="0018199A" w:rsidRDefault="0018199A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Decision (choose one)</w:t>
            </w:r>
          </w:p>
        </w:tc>
        <w:tc>
          <w:tcPr>
            <w:tcW w:w="1054" w:type="dxa"/>
            <w:shd w:val="clear" w:color="auto" w:fill="C2D69B" w:themeFill="accent3" w:themeFillTint="99"/>
          </w:tcPr>
          <w:p w:rsidR="0018199A" w:rsidRDefault="0018199A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 This</w:t>
            </w:r>
          </w:p>
        </w:tc>
      </w:tr>
      <w:tr w:rsidR="0018199A" w:rsidTr="0018199A">
        <w:tc>
          <w:tcPr>
            <w:tcW w:w="8188" w:type="dxa"/>
          </w:tcPr>
          <w:p w:rsidR="0018199A" w:rsidRDefault="00FE2BA8" w:rsidP="0018199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He wants P2W, he gets P2W! Lots of P2W!</w:t>
            </w:r>
          </w:p>
        </w:tc>
        <w:tc>
          <w:tcPr>
            <w:tcW w:w="1054" w:type="dxa"/>
          </w:tcPr>
          <w:p w:rsidR="0018199A" w:rsidRDefault="0018199A" w:rsidP="004D7332">
            <w:pPr>
              <w:rPr>
                <w:rFonts w:ascii="Georgia" w:hAnsi="Georgia"/>
              </w:rPr>
            </w:pPr>
          </w:p>
        </w:tc>
      </w:tr>
      <w:tr w:rsidR="0018199A" w:rsidTr="0018199A">
        <w:tc>
          <w:tcPr>
            <w:tcW w:w="8188" w:type="dxa"/>
          </w:tcPr>
          <w:p w:rsidR="0018199A" w:rsidRDefault="00FE2BA8" w:rsidP="007E128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Add a few very minor P2W elements that won’t hurt gameplay much.</w:t>
            </w:r>
          </w:p>
        </w:tc>
        <w:tc>
          <w:tcPr>
            <w:tcW w:w="1054" w:type="dxa"/>
          </w:tcPr>
          <w:p w:rsidR="0018199A" w:rsidRDefault="0018199A" w:rsidP="004D7332">
            <w:pPr>
              <w:rPr>
                <w:rFonts w:ascii="Georgia" w:hAnsi="Georgia"/>
              </w:rPr>
            </w:pPr>
          </w:p>
        </w:tc>
      </w:tr>
      <w:tr w:rsidR="0018199A" w:rsidTr="0018199A">
        <w:tc>
          <w:tcPr>
            <w:tcW w:w="8188" w:type="dxa"/>
          </w:tcPr>
          <w:p w:rsidR="0018199A" w:rsidRDefault="00FE2BA8" w:rsidP="007F32D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Tell Eddie he can’t have P2W.</w:t>
            </w:r>
          </w:p>
        </w:tc>
        <w:tc>
          <w:tcPr>
            <w:tcW w:w="1054" w:type="dxa"/>
          </w:tcPr>
          <w:p w:rsidR="0018199A" w:rsidRDefault="0018199A" w:rsidP="004D7332">
            <w:pPr>
              <w:rPr>
                <w:rFonts w:ascii="Georgia" w:hAnsi="Georgia"/>
              </w:rPr>
            </w:pPr>
          </w:p>
        </w:tc>
      </w:tr>
      <w:tr w:rsidR="007F32DF" w:rsidTr="0018199A">
        <w:tc>
          <w:tcPr>
            <w:tcW w:w="8188" w:type="dxa"/>
          </w:tcPr>
          <w:p w:rsidR="007F32DF" w:rsidRDefault="00FE2BA8" w:rsidP="00FE2BA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Not only remove P2W, but also </w:t>
            </w:r>
            <w:r w:rsidR="00A64BB2">
              <w:rPr>
                <w:rFonts w:ascii="Georgia" w:hAnsi="Georgia"/>
              </w:rPr>
              <w:t>remove other hated free-to-play elements</w:t>
            </w:r>
            <w:r>
              <w:rPr>
                <w:rFonts w:ascii="Georgia" w:hAnsi="Georgia"/>
              </w:rPr>
              <w:t>.</w:t>
            </w:r>
          </w:p>
        </w:tc>
        <w:tc>
          <w:tcPr>
            <w:tcW w:w="1054" w:type="dxa"/>
          </w:tcPr>
          <w:p w:rsidR="007F32DF" w:rsidRDefault="007F32DF" w:rsidP="004D7332">
            <w:pPr>
              <w:rPr>
                <w:rFonts w:ascii="Georgia" w:hAnsi="Georgia"/>
              </w:rPr>
            </w:pPr>
          </w:p>
        </w:tc>
      </w:tr>
    </w:tbl>
    <w:p w:rsidR="0018199A" w:rsidRDefault="0018199A" w:rsidP="004D7332">
      <w:pPr>
        <w:spacing w:after="0" w:line="240" w:lineRule="auto"/>
        <w:rPr>
          <w:rFonts w:ascii="Georgia" w:hAnsi="Georgia"/>
        </w:rPr>
      </w:pPr>
    </w:p>
    <w:p w:rsidR="00562D91" w:rsidRDefault="00562D91" w:rsidP="004D7332">
      <w:pPr>
        <w:spacing w:after="0" w:line="240" w:lineRule="auto"/>
        <w:rPr>
          <w:rFonts w:ascii="Georgia" w:hAnsi="Georgia"/>
        </w:rPr>
      </w:pPr>
    </w:p>
    <w:p w:rsidR="0018199A" w:rsidRPr="007E1288" w:rsidRDefault="00FE2BA8" w:rsidP="004D7332">
      <w:pPr>
        <w:spacing w:after="0" w:line="240" w:lineRule="auto"/>
        <w:rPr>
          <w:rFonts w:ascii="Georgia" w:hAnsi="Georgia"/>
          <w:b/>
        </w:rPr>
      </w:pPr>
      <w:r>
        <w:rPr>
          <w:rFonts w:ascii="Georgia" w:hAnsi="Georgia"/>
          <w:b/>
        </w:rPr>
        <w:t>General Event #6</w:t>
      </w:r>
    </w:p>
    <w:p w:rsidR="007E1288" w:rsidRDefault="00A64BB2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You’re up for an industry award in the USA.</w:t>
      </w:r>
    </w:p>
    <w:p w:rsidR="007E1288" w:rsidRDefault="007E1288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Tick the decision you make.</w:t>
      </w:r>
    </w:p>
    <w:tbl>
      <w:tblPr>
        <w:tblStyle w:val="TableGrid"/>
        <w:tblW w:w="0" w:type="auto"/>
        <w:tblLook w:val="04A0"/>
      </w:tblPr>
      <w:tblGrid>
        <w:gridCol w:w="8188"/>
        <w:gridCol w:w="1054"/>
      </w:tblGrid>
      <w:tr w:rsidR="007E1288" w:rsidTr="007E1288">
        <w:tc>
          <w:tcPr>
            <w:tcW w:w="8188" w:type="dxa"/>
            <w:shd w:val="clear" w:color="auto" w:fill="C2D69B" w:themeFill="accent3" w:themeFillTint="99"/>
          </w:tcPr>
          <w:p w:rsidR="007E1288" w:rsidRDefault="007E1288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Decision (choose one)</w:t>
            </w:r>
          </w:p>
        </w:tc>
        <w:tc>
          <w:tcPr>
            <w:tcW w:w="1054" w:type="dxa"/>
            <w:shd w:val="clear" w:color="auto" w:fill="C2D69B" w:themeFill="accent3" w:themeFillTint="99"/>
          </w:tcPr>
          <w:p w:rsidR="007E1288" w:rsidRDefault="007E1288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 This</w:t>
            </w:r>
          </w:p>
        </w:tc>
      </w:tr>
      <w:tr w:rsidR="007E1288" w:rsidTr="007E1288">
        <w:tc>
          <w:tcPr>
            <w:tcW w:w="8188" w:type="dxa"/>
          </w:tcPr>
          <w:p w:rsidR="00763231" w:rsidRDefault="00A64BB2" w:rsidP="0076323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Pick up the award in person.</w:t>
            </w:r>
          </w:p>
        </w:tc>
        <w:tc>
          <w:tcPr>
            <w:tcW w:w="1054" w:type="dxa"/>
          </w:tcPr>
          <w:p w:rsidR="007E1288" w:rsidRDefault="007E1288" w:rsidP="004D7332">
            <w:pPr>
              <w:rPr>
                <w:rFonts w:ascii="Georgia" w:hAnsi="Georgia"/>
              </w:rPr>
            </w:pPr>
          </w:p>
        </w:tc>
      </w:tr>
      <w:tr w:rsidR="007E1288" w:rsidTr="007E1288">
        <w:tc>
          <w:tcPr>
            <w:tcW w:w="8188" w:type="dxa"/>
          </w:tcPr>
          <w:p w:rsidR="007E1288" w:rsidRDefault="00A64BB2" w:rsidP="00A64BB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Accept the award but don’t go to the conference to pick it up.</w:t>
            </w:r>
          </w:p>
        </w:tc>
        <w:tc>
          <w:tcPr>
            <w:tcW w:w="1054" w:type="dxa"/>
          </w:tcPr>
          <w:p w:rsidR="007E1288" w:rsidRDefault="007E1288" w:rsidP="004D7332">
            <w:pPr>
              <w:rPr>
                <w:rFonts w:ascii="Georgia" w:hAnsi="Georgia"/>
              </w:rPr>
            </w:pPr>
          </w:p>
        </w:tc>
      </w:tr>
      <w:tr w:rsidR="007E1288" w:rsidTr="007E1288">
        <w:tc>
          <w:tcPr>
            <w:tcW w:w="8188" w:type="dxa"/>
          </w:tcPr>
          <w:p w:rsidR="00763231" w:rsidRDefault="00A64BB2" w:rsidP="0076323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Politely turn down the award.</w:t>
            </w:r>
          </w:p>
        </w:tc>
        <w:tc>
          <w:tcPr>
            <w:tcW w:w="1054" w:type="dxa"/>
          </w:tcPr>
          <w:p w:rsidR="007E1288" w:rsidRDefault="007E1288" w:rsidP="004D7332">
            <w:pPr>
              <w:rPr>
                <w:rFonts w:ascii="Georgia" w:hAnsi="Georgia"/>
              </w:rPr>
            </w:pPr>
          </w:p>
        </w:tc>
      </w:tr>
    </w:tbl>
    <w:p w:rsidR="00562D91" w:rsidRDefault="00562D91" w:rsidP="004D7332">
      <w:pPr>
        <w:spacing w:after="0" w:line="240" w:lineRule="auto"/>
        <w:rPr>
          <w:rFonts w:ascii="Georgia" w:hAnsi="Georgia"/>
        </w:rPr>
      </w:pPr>
    </w:p>
    <w:p w:rsidR="001644C7" w:rsidRDefault="001644C7" w:rsidP="004D7332">
      <w:pPr>
        <w:spacing w:after="0" w:line="240" w:lineRule="auto"/>
        <w:rPr>
          <w:rFonts w:ascii="Georgia" w:hAnsi="Georgia"/>
        </w:rPr>
      </w:pPr>
    </w:p>
    <w:p w:rsidR="007136C9" w:rsidRPr="007136C9" w:rsidRDefault="007136C9" w:rsidP="004D7332">
      <w:pPr>
        <w:spacing w:after="0" w:line="240" w:lineRule="auto"/>
        <w:rPr>
          <w:rFonts w:ascii="Georgia" w:hAnsi="Georgia"/>
          <w:b/>
        </w:rPr>
      </w:pPr>
      <w:r w:rsidRPr="007136C9">
        <w:rPr>
          <w:rFonts w:ascii="Georgia" w:hAnsi="Georgia"/>
          <w:b/>
        </w:rPr>
        <w:t>Special Events</w:t>
      </w:r>
    </w:p>
    <w:p w:rsidR="007136C9" w:rsidRDefault="007136C9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If the event applies to you, put a tick or a cross alongside it. Otherwise, ignore it.</w:t>
      </w:r>
    </w:p>
    <w:tbl>
      <w:tblPr>
        <w:tblStyle w:val="TableGrid"/>
        <w:tblW w:w="0" w:type="auto"/>
        <w:tblLook w:val="04A0"/>
      </w:tblPr>
      <w:tblGrid>
        <w:gridCol w:w="4077"/>
        <w:gridCol w:w="4111"/>
        <w:gridCol w:w="1054"/>
      </w:tblGrid>
      <w:tr w:rsidR="007136C9" w:rsidTr="007136C9">
        <w:tc>
          <w:tcPr>
            <w:tcW w:w="4077" w:type="dxa"/>
            <w:shd w:val="clear" w:color="auto" w:fill="C2D69B" w:themeFill="accent3" w:themeFillTint="99"/>
          </w:tcPr>
          <w:p w:rsidR="007136C9" w:rsidRDefault="007136C9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Event</w:t>
            </w:r>
          </w:p>
        </w:tc>
        <w:tc>
          <w:tcPr>
            <w:tcW w:w="4111" w:type="dxa"/>
            <w:shd w:val="clear" w:color="auto" w:fill="C2D69B" w:themeFill="accent3" w:themeFillTint="99"/>
          </w:tcPr>
          <w:p w:rsidR="007136C9" w:rsidRDefault="007136C9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 you do this?</w:t>
            </w:r>
          </w:p>
        </w:tc>
        <w:tc>
          <w:tcPr>
            <w:tcW w:w="1054" w:type="dxa"/>
            <w:shd w:val="clear" w:color="auto" w:fill="C2D69B" w:themeFill="accent3" w:themeFillTint="99"/>
          </w:tcPr>
          <w:p w:rsidR="007136C9" w:rsidRDefault="007136C9" w:rsidP="007136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Yes/No</w:t>
            </w:r>
          </w:p>
        </w:tc>
      </w:tr>
      <w:tr w:rsidR="007136C9" w:rsidTr="007136C9">
        <w:tc>
          <w:tcPr>
            <w:tcW w:w="4077" w:type="dxa"/>
          </w:tcPr>
          <w:p w:rsidR="007136C9" w:rsidRDefault="0051413D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Esther’s management style questioned.</w:t>
            </w:r>
          </w:p>
        </w:tc>
        <w:tc>
          <w:tcPr>
            <w:tcW w:w="4111" w:type="dxa"/>
          </w:tcPr>
          <w:p w:rsidR="007136C9" w:rsidRDefault="0051413D" w:rsidP="0051413D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Examine Esther’s methods.</w:t>
            </w:r>
          </w:p>
        </w:tc>
        <w:tc>
          <w:tcPr>
            <w:tcW w:w="1054" w:type="dxa"/>
          </w:tcPr>
          <w:p w:rsidR="007136C9" w:rsidRDefault="007136C9" w:rsidP="004D7332">
            <w:pPr>
              <w:rPr>
                <w:rFonts w:ascii="Georgia" w:hAnsi="Georgia"/>
              </w:rPr>
            </w:pPr>
          </w:p>
        </w:tc>
      </w:tr>
      <w:tr w:rsidR="007136C9" w:rsidTr="007136C9">
        <w:tc>
          <w:tcPr>
            <w:tcW w:w="4077" w:type="dxa"/>
          </w:tcPr>
          <w:p w:rsidR="007136C9" w:rsidRDefault="00547841" w:rsidP="0051413D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Eve</w:t>
            </w:r>
            <w:r w:rsidR="0051413D">
              <w:rPr>
                <w:rFonts w:ascii="Georgia" w:hAnsi="Georgia"/>
              </w:rPr>
              <w:t xml:space="preserve"> and the bigoted artist.</w:t>
            </w:r>
          </w:p>
        </w:tc>
        <w:tc>
          <w:tcPr>
            <w:tcW w:w="4111" w:type="dxa"/>
          </w:tcPr>
          <w:p w:rsidR="007136C9" w:rsidRDefault="0051413D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Give the artist his own office.</w:t>
            </w:r>
          </w:p>
        </w:tc>
        <w:tc>
          <w:tcPr>
            <w:tcW w:w="1054" w:type="dxa"/>
          </w:tcPr>
          <w:p w:rsidR="007136C9" w:rsidRDefault="007136C9" w:rsidP="004D7332">
            <w:pPr>
              <w:rPr>
                <w:rFonts w:ascii="Georgia" w:hAnsi="Georgia"/>
              </w:rPr>
            </w:pPr>
          </w:p>
        </w:tc>
      </w:tr>
      <w:tr w:rsidR="007136C9" w:rsidTr="007136C9">
        <w:tc>
          <w:tcPr>
            <w:tcW w:w="4077" w:type="dxa"/>
          </w:tcPr>
          <w:p w:rsidR="007136C9" w:rsidRDefault="0051413D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Jason and QA.</w:t>
            </w:r>
          </w:p>
        </w:tc>
        <w:tc>
          <w:tcPr>
            <w:tcW w:w="4111" w:type="dxa"/>
          </w:tcPr>
          <w:p w:rsidR="007136C9" w:rsidRDefault="007136C9" w:rsidP="0051413D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Let </w:t>
            </w:r>
            <w:r w:rsidR="0051413D">
              <w:rPr>
                <w:rFonts w:ascii="Georgia" w:hAnsi="Georgia"/>
              </w:rPr>
              <w:t>Jason talk to QA directly.</w:t>
            </w:r>
          </w:p>
        </w:tc>
        <w:tc>
          <w:tcPr>
            <w:tcW w:w="1054" w:type="dxa"/>
          </w:tcPr>
          <w:p w:rsidR="007136C9" w:rsidRDefault="007136C9" w:rsidP="004D7332">
            <w:pPr>
              <w:rPr>
                <w:rFonts w:ascii="Georgia" w:hAnsi="Georgia"/>
              </w:rPr>
            </w:pPr>
          </w:p>
        </w:tc>
      </w:tr>
      <w:tr w:rsidR="007136C9" w:rsidTr="007136C9">
        <w:tc>
          <w:tcPr>
            <w:tcW w:w="4077" w:type="dxa"/>
          </w:tcPr>
          <w:p w:rsidR="007136C9" w:rsidRDefault="0051413D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Jan and the assistant producer.</w:t>
            </w:r>
          </w:p>
        </w:tc>
        <w:tc>
          <w:tcPr>
            <w:tcW w:w="4111" w:type="dxa"/>
          </w:tcPr>
          <w:p w:rsidR="007136C9" w:rsidRDefault="0051413D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Side with Jan.</w:t>
            </w:r>
          </w:p>
        </w:tc>
        <w:tc>
          <w:tcPr>
            <w:tcW w:w="1054" w:type="dxa"/>
          </w:tcPr>
          <w:p w:rsidR="007136C9" w:rsidRDefault="007136C9" w:rsidP="004D7332">
            <w:pPr>
              <w:rPr>
                <w:rFonts w:ascii="Georgia" w:hAnsi="Georgia"/>
              </w:rPr>
            </w:pPr>
          </w:p>
        </w:tc>
      </w:tr>
      <w:tr w:rsidR="007136C9" w:rsidTr="007136C9">
        <w:tc>
          <w:tcPr>
            <w:tcW w:w="4077" w:type="dxa"/>
          </w:tcPr>
          <w:p w:rsidR="007136C9" w:rsidRDefault="0051413D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Vaughan’s team </w:t>
            </w:r>
            <w:r w:rsidR="00F34CD3">
              <w:rPr>
                <w:rFonts w:ascii="Georgia" w:hAnsi="Georgia"/>
              </w:rPr>
              <w:t xml:space="preserve">is being </w:t>
            </w:r>
            <w:r>
              <w:rPr>
                <w:rFonts w:ascii="Georgia" w:hAnsi="Georgia"/>
              </w:rPr>
              <w:t>head-hunted.</w:t>
            </w:r>
          </w:p>
        </w:tc>
        <w:tc>
          <w:tcPr>
            <w:tcW w:w="4111" w:type="dxa"/>
          </w:tcPr>
          <w:p w:rsidR="007136C9" w:rsidRDefault="0051413D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Warn off the recruitment agency.</w:t>
            </w:r>
          </w:p>
        </w:tc>
        <w:tc>
          <w:tcPr>
            <w:tcW w:w="1054" w:type="dxa"/>
          </w:tcPr>
          <w:p w:rsidR="007136C9" w:rsidRDefault="007136C9" w:rsidP="004D7332">
            <w:pPr>
              <w:rPr>
                <w:rFonts w:ascii="Georgia" w:hAnsi="Georgia"/>
              </w:rPr>
            </w:pPr>
          </w:p>
        </w:tc>
      </w:tr>
      <w:tr w:rsidR="007136C9" w:rsidTr="007136C9">
        <w:tc>
          <w:tcPr>
            <w:tcW w:w="4077" w:type="dxa"/>
          </w:tcPr>
          <w:p w:rsidR="007136C9" w:rsidRDefault="00F34CD3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Norman touches Michaela’s network.</w:t>
            </w:r>
          </w:p>
        </w:tc>
        <w:tc>
          <w:tcPr>
            <w:tcW w:w="4111" w:type="dxa"/>
          </w:tcPr>
          <w:p w:rsidR="007136C9" w:rsidRDefault="00F34CD3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Side with Norman.</w:t>
            </w:r>
          </w:p>
        </w:tc>
        <w:tc>
          <w:tcPr>
            <w:tcW w:w="1054" w:type="dxa"/>
          </w:tcPr>
          <w:p w:rsidR="007136C9" w:rsidRDefault="007136C9" w:rsidP="004D7332">
            <w:pPr>
              <w:rPr>
                <w:rFonts w:ascii="Georgia" w:hAnsi="Georgia"/>
              </w:rPr>
            </w:pPr>
          </w:p>
        </w:tc>
      </w:tr>
      <w:tr w:rsidR="00F34CD3" w:rsidTr="007136C9">
        <w:tc>
          <w:tcPr>
            <w:tcW w:w="4077" w:type="dxa"/>
          </w:tcPr>
          <w:p w:rsidR="00F34CD3" w:rsidRDefault="00F34CD3" w:rsidP="00E95C5D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Keith’s poor attitude towards security.</w:t>
            </w:r>
          </w:p>
        </w:tc>
        <w:tc>
          <w:tcPr>
            <w:tcW w:w="4111" w:type="dxa"/>
          </w:tcPr>
          <w:p w:rsidR="00F34CD3" w:rsidRDefault="00F34CD3" w:rsidP="00E95C5D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Try to placate Keith.</w:t>
            </w:r>
          </w:p>
        </w:tc>
        <w:tc>
          <w:tcPr>
            <w:tcW w:w="1054" w:type="dxa"/>
          </w:tcPr>
          <w:p w:rsidR="00F34CD3" w:rsidRDefault="00F34CD3" w:rsidP="004D7332">
            <w:pPr>
              <w:rPr>
                <w:rFonts w:ascii="Georgia" w:hAnsi="Georgia"/>
              </w:rPr>
            </w:pPr>
          </w:p>
        </w:tc>
      </w:tr>
      <w:tr w:rsidR="00562D91" w:rsidTr="007136C9">
        <w:tc>
          <w:tcPr>
            <w:tcW w:w="4077" w:type="dxa"/>
          </w:tcPr>
          <w:p w:rsidR="00562D91" w:rsidRDefault="00F34CD3" w:rsidP="00F34CD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Giles as Chief Operating Officer.</w:t>
            </w:r>
          </w:p>
        </w:tc>
        <w:tc>
          <w:tcPr>
            <w:tcW w:w="4111" w:type="dxa"/>
          </w:tcPr>
          <w:p w:rsidR="00562D91" w:rsidRDefault="00F34CD3" w:rsidP="00562D9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Support Giles’s promotion.</w:t>
            </w:r>
          </w:p>
        </w:tc>
        <w:tc>
          <w:tcPr>
            <w:tcW w:w="1054" w:type="dxa"/>
          </w:tcPr>
          <w:p w:rsidR="00562D91" w:rsidRDefault="00562D91" w:rsidP="004D7332">
            <w:pPr>
              <w:rPr>
                <w:rFonts w:ascii="Georgia" w:hAnsi="Georgia"/>
              </w:rPr>
            </w:pPr>
          </w:p>
        </w:tc>
      </w:tr>
      <w:tr w:rsidR="00F34CD3" w:rsidTr="007136C9">
        <w:tc>
          <w:tcPr>
            <w:tcW w:w="4077" w:type="dxa"/>
          </w:tcPr>
          <w:p w:rsidR="00F34CD3" w:rsidRDefault="00F34CD3" w:rsidP="00F34CD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Frank’s badly-received art style.</w:t>
            </w:r>
          </w:p>
        </w:tc>
        <w:tc>
          <w:tcPr>
            <w:tcW w:w="4111" w:type="dxa"/>
          </w:tcPr>
          <w:p w:rsidR="00F34CD3" w:rsidRDefault="00F34CD3" w:rsidP="00562D9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Tell Frank to lighten the look.</w:t>
            </w:r>
          </w:p>
        </w:tc>
        <w:tc>
          <w:tcPr>
            <w:tcW w:w="1054" w:type="dxa"/>
          </w:tcPr>
          <w:p w:rsidR="00F34CD3" w:rsidRDefault="00F34CD3" w:rsidP="004D7332">
            <w:pPr>
              <w:rPr>
                <w:rFonts w:ascii="Georgia" w:hAnsi="Georgia"/>
              </w:rPr>
            </w:pPr>
          </w:p>
        </w:tc>
      </w:tr>
      <w:tr w:rsidR="00F34CD3" w:rsidTr="007136C9">
        <w:tc>
          <w:tcPr>
            <w:tcW w:w="4077" w:type="dxa"/>
          </w:tcPr>
          <w:p w:rsidR="00F34CD3" w:rsidRDefault="00F34CD3" w:rsidP="00F34CD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Brian’s charity parachute jump.</w:t>
            </w:r>
          </w:p>
        </w:tc>
        <w:tc>
          <w:tcPr>
            <w:tcW w:w="4111" w:type="dxa"/>
          </w:tcPr>
          <w:p w:rsidR="00F34CD3" w:rsidRDefault="00F34CD3" w:rsidP="00562D9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Let him jump.</w:t>
            </w:r>
          </w:p>
        </w:tc>
        <w:tc>
          <w:tcPr>
            <w:tcW w:w="1054" w:type="dxa"/>
          </w:tcPr>
          <w:p w:rsidR="00F34CD3" w:rsidRDefault="00F34CD3" w:rsidP="004D7332">
            <w:pPr>
              <w:rPr>
                <w:rFonts w:ascii="Georgia" w:hAnsi="Georgia"/>
              </w:rPr>
            </w:pPr>
          </w:p>
        </w:tc>
      </w:tr>
      <w:tr w:rsidR="00F34CD3" w:rsidTr="007136C9">
        <w:tc>
          <w:tcPr>
            <w:tcW w:w="4077" w:type="dxa"/>
          </w:tcPr>
          <w:p w:rsidR="00F34CD3" w:rsidRDefault="00F34CD3" w:rsidP="00F34CD3">
            <w:pPr>
              <w:rPr>
                <w:rFonts w:ascii="Georgia" w:hAnsi="Georgia"/>
              </w:rPr>
            </w:pPr>
            <w:proofErr w:type="spellStart"/>
            <w:r w:rsidRPr="00F34CD3">
              <w:rPr>
                <w:rFonts w:ascii="Georgia" w:hAnsi="Georgia"/>
              </w:rPr>
              <w:t>Chl</w:t>
            </w:r>
            <w:proofErr w:type="spellEnd"/>
            <w:r w:rsidRPr="00F34CD3">
              <w:rPr>
                <w:rFonts w:ascii="Georgia" w:hAnsi="Georgia"/>
                <w:lang w:val="en-US"/>
              </w:rPr>
              <w:t>ö</w:t>
            </w:r>
            <w:proofErr w:type="spellStart"/>
            <w:r w:rsidRPr="00F34CD3">
              <w:rPr>
                <w:rFonts w:ascii="Georgia" w:hAnsi="Georgia"/>
              </w:rPr>
              <w:t>e</w:t>
            </w:r>
            <w:r>
              <w:rPr>
                <w:rFonts w:ascii="Georgia" w:hAnsi="Georgia"/>
              </w:rPr>
              <w:t>’s</w:t>
            </w:r>
            <w:proofErr w:type="spellEnd"/>
            <w:r>
              <w:rPr>
                <w:rFonts w:ascii="Georgia" w:hAnsi="Georgia"/>
              </w:rPr>
              <w:t xml:space="preserve"> </w:t>
            </w:r>
            <w:proofErr w:type="spellStart"/>
            <w:r>
              <w:rPr>
                <w:rFonts w:ascii="Georgia" w:hAnsi="Georgia"/>
              </w:rPr>
              <w:t>accessability</w:t>
            </w:r>
            <w:proofErr w:type="spellEnd"/>
            <w:r>
              <w:rPr>
                <w:rFonts w:ascii="Georgia" w:hAnsi="Georgia"/>
              </w:rPr>
              <w:t xml:space="preserve"> problem.</w:t>
            </w:r>
          </w:p>
        </w:tc>
        <w:tc>
          <w:tcPr>
            <w:tcW w:w="4111" w:type="dxa"/>
          </w:tcPr>
          <w:p w:rsidR="00F34CD3" w:rsidRDefault="00F34CD3" w:rsidP="00562D9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Let her work from home.</w:t>
            </w:r>
          </w:p>
        </w:tc>
        <w:tc>
          <w:tcPr>
            <w:tcW w:w="1054" w:type="dxa"/>
          </w:tcPr>
          <w:p w:rsidR="00F34CD3" w:rsidRDefault="00F34CD3" w:rsidP="004D7332">
            <w:pPr>
              <w:rPr>
                <w:rFonts w:ascii="Georgia" w:hAnsi="Georgia"/>
              </w:rPr>
            </w:pPr>
          </w:p>
        </w:tc>
      </w:tr>
      <w:tr w:rsidR="00F34CD3" w:rsidTr="007136C9">
        <w:tc>
          <w:tcPr>
            <w:tcW w:w="4077" w:type="dxa"/>
          </w:tcPr>
          <w:p w:rsidR="00F34CD3" w:rsidRDefault="00F34CD3" w:rsidP="00F34CD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Joy over-working.</w:t>
            </w:r>
          </w:p>
        </w:tc>
        <w:tc>
          <w:tcPr>
            <w:tcW w:w="4111" w:type="dxa"/>
          </w:tcPr>
          <w:p w:rsidR="00F34CD3" w:rsidRDefault="00F34CD3" w:rsidP="00562D9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Let her over-work.</w:t>
            </w:r>
          </w:p>
        </w:tc>
        <w:tc>
          <w:tcPr>
            <w:tcW w:w="1054" w:type="dxa"/>
          </w:tcPr>
          <w:p w:rsidR="00F34CD3" w:rsidRDefault="00F34CD3" w:rsidP="004D7332">
            <w:pPr>
              <w:rPr>
                <w:rFonts w:ascii="Georgia" w:hAnsi="Georgia"/>
              </w:rPr>
            </w:pPr>
          </w:p>
        </w:tc>
      </w:tr>
      <w:tr w:rsidR="00F34CD3" w:rsidTr="007136C9">
        <w:tc>
          <w:tcPr>
            <w:tcW w:w="4077" w:type="dxa"/>
          </w:tcPr>
          <w:p w:rsidR="00F34CD3" w:rsidRDefault="00F34CD3" w:rsidP="00F34CD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Out-sourced music woes.</w:t>
            </w:r>
          </w:p>
        </w:tc>
        <w:tc>
          <w:tcPr>
            <w:tcW w:w="4111" w:type="dxa"/>
          </w:tcPr>
          <w:p w:rsidR="00F34CD3" w:rsidRDefault="00F34CD3" w:rsidP="00562D9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Tell them to redo the low-quality work.</w:t>
            </w:r>
          </w:p>
        </w:tc>
        <w:tc>
          <w:tcPr>
            <w:tcW w:w="1054" w:type="dxa"/>
          </w:tcPr>
          <w:p w:rsidR="00F34CD3" w:rsidRDefault="00F34CD3" w:rsidP="004D7332">
            <w:pPr>
              <w:rPr>
                <w:rFonts w:ascii="Georgia" w:hAnsi="Georgia"/>
              </w:rPr>
            </w:pPr>
          </w:p>
        </w:tc>
      </w:tr>
    </w:tbl>
    <w:p w:rsidR="007136C9" w:rsidRDefault="007136C9" w:rsidP="001644C7">
      <w:pPr>
        <w:spacing w:after="0" w:line="240" w:lineRule="auto"/>
        <w:rPr>
          <w:rFonts w:ascii="Georgia" w:hAnsi="Georgia"/>
        </w:rPr>
      </w:pPr>
    </w:p>
    <w:sectPr w:rsidR="007136C9" w:rsidSect="001644C7">
      <w:pgSz w:w="11906" w:h="16838"/>
      <w:pgMar w:top="1440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xHeav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proofState w:spelling="clean" w:grammar="clean"/>
  <w:defaultTabStop w:val="720"/>
  <w:characterSpacingControl w:val="doNotCompress"/>
  <w:compat/>
  <w:rsids>
    <w:rsidRoot w:val="004D7332"/>
    <w:rsid w:val="000D7DB3"/>
    <w:rsid w:val="00152854"/>
    <w:rsid w:val="001644C7"/>
    <w:rsid w:val="0018199A"/>
    <w:rsid w:val="001F6ADE"/>
    <w:rsid w:val="002243EF"/>
    <w:rsid w:val="002628EB"/>
    <w:rsid w:val="00344FB9"/>
    <w:rsid w:val="004D7332"/>
    <w:rsid w:val="0051413D"/>
    <w:rsid w:val="00547841"/>
    <w:rsid w:val="00562D91"/>
    <w:rsid w:val="007136C9"/>
    <w:rsid w:val="00763231"/>
    <w:rsid w:val="007B1AB8"/>
    <w:rsid w:val="007E1288"/>
    <w:rsid w:val="007F32DF"/>
    <w:rsid w:val="008A0657"/>
    <w:rsid w:val="009C7529"/>
    <w:rsid w:val="00A64BB2"/>
    <w:rsid w:val="00AD1192"/>
    <w:rsid w:val="00AD67D6"/>
    <w:rsid w:val="00B076B0"/>
    <w:rsid w:val="00BE7C02"/>
    <w:rsid w:val="00CE68F7"/>
    <w:rsid w:val="00D54EA7"/>
    <w:rsid w:val="00D64594"/>
    <w:rsid w:val="00F06662"/>
    <w:rsid w:val="00F31FAF"/>
    <w:rsid w:val="00F34CD3"/>
    <w:rsid w:val="00F43F24"/>
    <w:rsid w:val="00F760D5"/>
    <w:rsid w:val="00FE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D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7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7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Essex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Bartle</dc:creator>
  <cp:lastModifiedBy>Richard</cp:lastModifiedBy>
  <cp:revision>6</cp:revision>
  <dcterms:created xsi:type="dcterms:W3CDTF">2017-11-17T12:15:00Z</dcterms:created>
  <dcterms:modified xsi:type="dcterms:W3CDTF">2017-11-19T14:35:00Z</dcterms:modified>
</cp:coreProperties>
</file>